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75CD" w14:textId="77777777" w:rsidR="003944AF" w:rsidRDefault="003944AF" w:rsidP="003944AF">
      <w:pPr>
        <w:pStyle w:val="2"/>
        <w:spacing w:before="0" w:line="240" w:lineRule="auto"/>
        <w:rPr>
          <w:color w:val="FF0000"/>
          <w:sz w:val="20"/>
          <w:szCs w:val="20"/>
          <w:u w:val="single"/>
        </w:rPr>
      </w:pPr>
    </w:p>
    <w:p w14:paraId="0E036062" w14:textId="77777777" w:rsidR="003944AF" w:rsidRDefault="003944AF" w:rsidP="003944AF">
      <w:pPr>
        <w:pStyle w:val="2"/>
        <w:spacing w:before="0" w:line="240" w:lineRule="auto"/>
        <w:rPr>
          <w:color w:val="FF0000"/>
          <w:sz w:val="20"/>
          <w:szCs w:val="20"/>
          <w:u w:val="single"/>
        </w:rPr>
      </w:pPr>
    </w:p>
    <w:p w14:paraId="511C9C6A" w14:textId="77777777" w:rsidR="00F14E15" w:rsidRDefault="00EC1C36" w:rsidP="00CD3FB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РЕСУРСНО-ИНДЕКСНЫЙ МЕТОД </w:t>
      </w:r>
      <w:r w:rsidR="00F14E15">
        <w:rPr>
          <w:rFonts w:ascii="Times New Roman" w:hAnsi="Times New Roman" w:cs="Times New Roman"/>
          <w:color w:val="FF0000"/>
          <w:sz w:val="20"/>
          <w:szCs w:val="20"/>
          <w:u w:val="single"/>
        </w:rPr>
        <w:t>ОПРЕДЕЛЕНИЯ СМЕТНОЙ СТОИМОСТИ СТРОИТЕЛЬСТВА</w:t>
      </w:r>
    </w:p>
    <w:p w14:paraId="27BB54F3" w14:textId="12EF9F1A" w:rsidR="003944AF" w:rsidRDefault="00F14E15" w:rsidP="00CD3FB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(в т.ч. РЕМОНТНО-СТРОИТЕЛЬНЫХ РАБОТ).</w:t>
      </w:r>
    </w:p>
    <w:p w14:paraId="3CB4030C" w14:textId="725A53FD" w:rsidR="003944AF" w:rsidRPr="00E31410" w:rsidRDefault="00F14E15" w:rsidP="00A051F6">
      <w:pPr>
        <w:jc w:val="center"/>
        <w:rPr>
          <w:rFonts w:ascii="Times New Roman" w:hAnsi="Times New Roman" w:cs="Times New Roman"/>
          <w:b/>
          <w:bCs/>
        </w:rPr>
      </w:pPr>
      <w:r w:rsidRPr="00E31410">
        <w:rPr>
          <w:rFonts w:ascii="Times New Roman" w:hAnsi="Times New Roman" w:cs="Times New Roman"/>
          <w:b/>
          <w:bCs/>
          <w:color w:val="FF0000"/>
        </w:rPr>
        <w:t>МЕТОДИКИ. РАСЧЕТЫ. СМЕТА</w:t>
      </w:r>
    </w:p>
    <w:p w14:paraId="665EF8CE" w14:textId="033A65A6" w:rsidR="003944AF" w:rsidRPr="00A051F6" w:rsidRDefault="003944AF" w:rsidP="003944AF">
      <w:pPr>
        <w:pStyle w:val="a8"/>
        <w:rPr>
          <w:rFonts w:ascii="Times New Roman" w:hAnsi="Times New Roman" w:cs="Times New Roman"/>
          <w:b/>
          <w:bCs/>
          <w:color w:val="FF0000"/>
        </w:rPr>
      </w:pPr>
      <w:r w:rsidRPr="00587099">
        <w:object w:dxaOrig="2065" w:dyaOrig="1583" w14:anchorId="1D4D6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4.5pt" o:ole="">
            <v:imagedata r:id="rId6" o:title=""/>
          </v:shape>
          <o:OLEObject Type="Embed" ProgID="CorelDRAW.Graphic.12" ShapeID="_x0000_i1025" DrawAspect="Content" ObjectID="_1770540665" r:id="rId7"/>
        </w:object>
      </w:r>
      <w:r>
        <w:t xml:space="preserve"> </w:t>
      </w:r>
      <w:r w:rsidRPr="003944AF">
        <w:rPr>
          <w:rFonts w:ascii="Times New Roman" w:hAnsi="Times New Roman" w:cs="Times New Roman"/>
          <w:b/>
          <w:bCs/>
          <w:color w:val="FF0000"/>
        </w:rPr>
        <w:t>Сибирская сметная школа (АНО «СибИНЖ»)</w:t>
      </w:r>
    </w:p>
    <w:p w14:paraId="3E745CA5" w14:textId="6FE2977B" w:rsidR="003944AF" w:rsidRPr="00645A94" w:rsidRDefault="003944AF" w:rsidP="003944AF">
      <w:pPr>
        <w:pStyle w:val="a8"/>
        <w:jc w:val="center"/>
        <w:rPr>
          <w:rFonts w:ascii="Arial Black" w:hAnsi="Arial Black" w:cs="Times New Roman"/>
          <w:b/>
          <w:color w:val="FF0000"/>
          <w:u w:val="single"/>
        </w:rPr>
      </w:pPr>
      <w:bookmarkStart w:id="0" w:name="_Hlk140165065"/>
    </w:p>
    <w:p w14:paraId="1112FC1D" w14:textId="647BDA90" w:rsidR="003944AF" w:rsidRPr="003944AF" w:rsidRDefault="003944AF" w:rsidP="003944AF">
      <w:pPr>
        <w:pStyle w:val="a8"/>
        <w:jc w:val="center"/>
        <w:rPr>
          <w:rFonts w:ascii="Arial Black" w:hAnsi="Arial Black"/>
          <w:color w:val="0070C0"/>
        </w:rPr>
      </w:pPr>
      <w:bookmarkStart w:id="1" w:name="_Hlk140164530"/>
      <w:bookmarkEnd w:id="0"/>
      <w:r w:rsidRPr="003944AF">
        <w:rPr>
          <w:rFonts w:ascii="Arial Black" w:hAnsi="Arial Black"/>
          <w:color w:val="0070C0"/>
        </w:rPr>
        <w:t>Курс повышения квалификации</w:t>
      </w:r>
    </w:p>
    <w:p w14:paraId="205E93AB" w14:textId="7E7CBD72" w:rsidR="003944AF" w:rsidRPr="003944AF" w:rsidRDefault="003944AF" w:rsidP="003944AF">
      <w:pPr>
        <w:pStyle w:val="a8"/>
        <w:jc w:val="center"/>
        <w:rPr>
          <w:rFonts w:ascii="Arial Black" w:hAnsi="Arial Black"/>
          <w:color w:val="0070C0"/>
        </w:rPr>
      </w:pPr>
      <w:r w:rsidRPr="003944AF">
        <w:rPr>
          <w:rFonts w:ascii="Arial Black" w:hAnsi="Arial Black"/>
          <w:color w:val="0070C0"/>
        </w:rPr>
        <w:t>«Ценообразование и сметное нормирование в строительстве»</w:t>
      </w:r>
    </w:p>
    <w:p w14:paraId="6753C443" w14:textId="558FD1D1" w:rsidR="003944AF" w:rsidRDefault="003944AF" w:rsidP="003944AF">
      <w:pPr>
        <w:pStyle w:val="a8"/>
        <w:jc w:val="center"/>
        <w:rPr>
          <w:rFonts w:ascii="Arial Black" w:hAnsi="Arial Black"/>
          <w:color w:val="FF0000"/>
        </w:rPr>
      </w:pPr>
      <w:r w:rsidRPr="00417811">
        <w:rPr>
          <w:rFonts w:ascii="Arial Black" w:hAnsi="Arial Black"/>
          <w:color w:val="FF0000"/>
        </w:rPr>
        <w:t>(</w:t>
      </w:r>
      <w:r w:rsidRPr="00243EE2">
        <w:rPr>
          <w:rFonts w:ascii="Arial Black" w:hAnsi="Arial Black"/>
          <w:color w:val="FF0000"/>
        </w:rPr>
        <w:t xml:space="preserve">в объеме </w:t>
      </w:r>
      <w:r>
        <w:rPr>
          <w:rFonts w:ascii="Arial Black" w:hAnsi="Arial Black"/>
          <w:color w:val="FF0000"/>
        </w:rPr>
        <w:t>72</w:t>
      </w:r>
      <w:r w:rsidRPr="00243EE2">
        <w:rPr>
          <w:rFonts w:ascii="Arial Black" w:hAnsi="Arial Black"/>
          <w:color w:val="FF0000"/>
        </w:rPr>
        <w:t xml:space="preserve"> час</w:t>
      </w:r>
      <w:r>
        <w:rPr>
          <w:rFonts w:ascii="Arial Black" w:hAnsi="Arial Black"/>
          <w:color w:val="FF0000"/>
        </w:rPr>
        <w:t>а)</w:t>
      </w:r>
    </w:p>
    <w:p w14:paraId="0DF75FE7" w14:textId="1D3AD63E" w:rsidR="003944AF" w:rsidRPr="003944AF" w:rsidRDefault="003944AF" w:rsidP="003944AF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c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F14E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по </w:t>
      </w:r>
      <w:r w:rsidR="00CD3FB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F14E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C1C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апрел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я 202</w:t>
      </w:r>
      <w:r w:rsidR="00EC1C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color w:val="FF0000"/>
          <w:u w:val="single"/>
        </w:rPr>
        <w:t xml:space="preserve">     </w:t>
      </w:r>
    </w:p>
    <w:p w14:paraId="4DCB8420" w14:textId="584DDE6C" w:rsidR="00377A53" w:rsidRPr="00FE076D" w:rsidRDefault="00377A53" w:rsidP="00FE076D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  <w:u w:val="single"/>
        </w:rPr>
      </w:pPr>
      <w:r w:rsidRPr="001238A9">
        <w:rPr>
          <w:rFonts w:ascii="Arial Black" w:hAnsi="Arial Black"/>
          <w:color w:val="FF0000"/>
          <w:sz w:val="20"/>
          <w:szCs w:val="20"/>
        </w:rPr>
        <w:t>в т.ч. ВЕБИНАР</w:t>
      </w:r>
      <w:r>
        <w:rPr>
          <w:rFonts w:ascii="Arial Black" w:hAnsi="Arial Black"/>
          <w:color w:val="FF0000"/>
          <w:sz w:val="20"/>
          <w:szCs w:val="20"/>
        </w:rPr>
        <w:t xml:space="preserve"> </w:t>
      </w:r>
      <w:r w:rsidRPr="001238A9">
        <w:rPr>
          <w:rFonts w:ascii="Arial Black" w:hAnsi="Arial Black"/>
          <w:color w:val="FF0000"/>
          <w:sz w:val="20"/>
          <w:szCs w:val="20"/>
        </w:rPr>
        <w:t>контактная работа</w:t>
      </w:r>
      <w:r w:rsidR="00FE076D">
        <w:rPr>
          <w:rFonts w:ascii="Arial Black" w:hAnsi="Arial Black"/>
          <w:color w:val="FF0000"/>
          <w:sz w:val="20"/>
          <w:szCs w:val="20"/>
        </w:rPr>
        <w:t>:</w:t>
      </w:r>
      <w:r w:rsidRPr="001238A9">
        <w:rPr>
          <w:rFonts w:ascii="Arial Black" w:hAnsi="Arial Black"/>
          <w:color w:val="FF0000"/>
          <w:sz w:val="20"/>
          <w:szCs w:val="20"/>
        </w:rPr>
        <w:t xml:space="preserve"> с </w:t>
      </w:r>
      <w:bookmarkStart w:id="2" w:name="_Hlk153895378"/>
      <w:r w:rsidR="00FE076D" w:rsidRPr="00FE076D">
        <w:rPr>
          <w:rFonts w:ascii="Arial Black" w:hAnsi="Arial Black"/>
          <w:b w:val="0"/>
          <w:bCs w:val="0"/>
          <w:color w:val="FF0000"/>
          <w:sz w:val="20"/>
          <w:szCs w:val="20"/>
        </w:rPr>
        <w:t>3-5 апреля с 5:00 до 9:10 по МСК</w:t>
      </w:r>
      <w:bookmarkEnd w:id="2"/>
      <w:r w:rsidR="00FE076D" w:rsidRPr="00FE076D">
        <w:rPr>
          <w:rFonts w:ascii="Arial Black" w:hAnsi="Arial Black"/>
          <w:b w:val="0"/>
          <w:bCs w:val="0"/>
          <w:color w:val="FF0000"/>
          <w:sz w:val="20"/>
          <w:szCs w:val="20"/>
        </w:rPr>
        <w:t>; 12, 15-16 апреля с 5:00 до 8:15 по МСК и 17 апреля с 5:00 до 7:25 по МСК</w:t>
      </w:r>
      <w:r w:rsidR="00FE076D">
        <w:rPr>
          <w:rFonts w:ascii="Arial Black" w:hAnsi="Arial Black"/>
          <w:b w:val="0"/>
          <w:bCs w:val="0"/>
          <w:color w:val="FF0000"/>
          <w:sz w:val="20"/>
          <w:szCs w:val="20"/>
        </w:rPr>
        <w:t>,</w:t>
      </w:r>
      <w:r w:rsidR="00FE076D" w:rsidRPr="00FE076D">
        <w:rPr>
          <w:b w:val="0"/>
          <w:bCs w:val="0"/>
          <w:color w:val="FF0000"/>
          <w:sz w:val="24"/>
          <w:szCs w:val="24"/>
        </w:rPr>
        <w:t xml:space="preserve"> </w:t>
      </w:r>
      <w:r w:rsidRPr="001238A9">
        <w:rPr>
          <w:rFonts w:ascii="Arial Black" w:hAnsi="Arial Black"/>
          <w:color w:val="FF0000"/>
          <w:sz w:val="20"/>
          <w:szCs w:val="20"/>
        </w:rPr>
        <w:t>и самостоятельная работа весь период обучения  по нормативным материалам, предоставленным обучающей организацией, тестирование</w:t>
      </w:r>
      <w:r w:rsidR="0087052C">
        <w:rPr>
          <w:rFonts w:ascii="Arial Black" w:hAnsi="Arial Black"/>
          <w:color w:val="FF0000"/>
          <w:sz w:val="20"/>
          <w:szCs w:val="20"/>
        </w:rPr>
        <w:t>.</w:t>
      </w:r>
      <w:r w:rsidRPr="001238A9">
        <w:rPr>
          <w:rFonts w:ascii="Arial Black" w:hAnsi="Arial Black"/>
          <w:sz w:val="20"/>
          <w:szCs w:val="20"/>
        </w:rPr>
        <w:t xml:space="preserve"> </w:t>
      </w:r>
    </w:p>
    <w:bookmarkEnd w:id="1"/>
    <w:p w14:paraId="4ACCB5E8" w14:textId="77777777" w:rsidR="003944AF" w:rsidRPr="00742A75" w:rsidRDefault="003944AF" w:rsidP="003944AF">
      <w:pPr>
        <w:pStyle w:val="a8"/>
        <w:rPr>
          <w:rFonts w:ascii="Times New Roman" w:hAnsi="Times New Roman" w:cs="Times New Roman"/>
          <w:color w:val="FF0000"/>
          <w:sz w:val="20"/>
          <w:szCs w:val="20"/>
        </w:rPr>
      </w:pPr>
    </w:p>
    <w:p w14:paraId="2A6B6C76" w14:textId="77777777" w:rsidR="003944AF" w:rsidRPr="003944AF" w:rsidRDefault="003944AF" w:rsidP="003944AF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44AF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14:paraId="762CA2E9" w14:textId="77777777" w:rsidR="003944AF" w:rsidRPr="00A051F6" w:rsidRDefault="003944AF" w:rsidP="003944AF">
      <w:pPr>
        <w:pStyle w:val="a8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Коллеги,</w:t>
      </w:r>
    </w:p>
    <w:p w14:paraId="2972BFC1" w14:textId="72516431" w:rsidR="003944AF" w:rsidRPr="00A051F6" w:rsidRDefault="003944AF" w:rsidP="003944AF">
      <w:pPr>
        <w:pStyle w:val="a8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                </w:t>
      </w:r>
      <w:r w:rsidR="00F14E15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Сегодня сметчики России рассчитывают сметную стоимость строительства ресурсно</w:t>
      </w:r>
      <w:r w:rsidR="00BE3299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-индексным методом</w:t>
      </w:r>
      <w:r w:rsidR="00AD4400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. Для оперативного решения вопросов по определению стоимости строительных ресурсов, начислению нормативов накладных расходов, сметной прибыли и прочих затрат,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предлагаем</w:t>
      </w:r>
      <w:r w:rsidR="00AD4400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Вам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актуальный курс повышения квалификации по вопросам составления сметной документации на строительно-монтажные (ремонтно-строительные) работы</w:t>
      </w:r>
      <w:r w:rsidR="00AD4400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РИМ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, расчета НМЦК и нюансов УСНО, новых условий заключения </w:t>
      </w:r>
      <w:r w:rsidR="003D17BF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и изменения существенных условий выполнения 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контрактов с 01.0</w:t>
      </w:r>
      <w:r w:rsidR="003D17BF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1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.202</w:t>
      </w:r>
      <w:r w:rsidR="003D17BF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4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г., оформления первичных учетных документов в соответствии с положениями ФЗ «О бухгалтерском учете» №402-ФЗ.</w:t>
      </w:r>
      <w:r w:rsidR="003D17BF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Большое внимание входе занятий будет уделено сметно-договорной деятельности, как Заказчика, так</w:t>
      </w:r>
      <w:r w:rsidRPr="00A051F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3D17BF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и Подрядчика. Сегодня взаимоотношения сторон в строительстве является ключевым моментом инвестиционно-строительной сферы.</w:t>
      </w:r>
      <w:r w:rsidR="00474680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«БОНУС</w:t>
      </w:r>
      <w:r w:rsidR="00AD4400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474680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КУРСА:</w:t>
      </w:r>
      <w:r w:rsidR="00A051F6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474680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Как подготовиться к проверкам надзорных органов».</w:t>
      </w:r>
    </w:p>
    <w:p w14:paraId="32331360" w14:textId="02C26A61" w:rsidR="003944AF" w:rsidRPr="00A051F6" w:rsidRDefault="003944AF" w:rsidP="003944AF">
      <w:pPr>
        <w:pStyle w:val="a8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Спикер: Щербакова Наталья Викторовна</w:t>
      </w:r>
      <w:r w:rsidRPr="00A051F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специалист-практик, к.э.н., ведущий преподаватель курса «Ценообразование и сметное нормирование в строительстве» Национального проекта «Демография» (РАНХ и ГС г. Москва), </w:t>
      </w:r>
      <w:r w:rsidR="00DB6017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награждена БЛАГОДАРСТВЕННОЙ ГРАМОТОЙ за педагогический вклад реализации Национального проекта «Демография», 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ведущий лектор ЦНТИ «Прогресс», г. Санкт-Петербург.</w:t>
      </w:r>
    </w:p>
    <w:p w14:paraId="6C7B0F8E" w14:textId="77777777" w:rsidR="003944AF" w:rsidRPr="00A051F6" w:rsidRDefault="003944AF" w:rsidP="003944AF">
      <w:pPr>
        <w:pStyle w:val="a8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Наш курс предназначен и будет полезен для: </w:t>
      </w:r>
    </w:p>
    <w:p w14:paraId="4810B7F1" w14:textId="77777777" w:rsidR="003944AF" w:rsidRPr="00A051F6" w:rsidRDefault="003944AF" w:rsidP="003944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специалистов государственных учреждений, в том числе служб заказчика, включая предприятия, работающих с государственными инвестициями при строительстве, ремонте, реконструкции объектов;</w:t>
      </w:r>
    </w:p>
    <w:p w14:paraId="446D6E0B" w14:textId="77777777" w:rsidR="003944AF" w:rsidRPr="00A051F6" w:rsidRDefault="003944AF" w:rsidP="00ED5F5D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специалистов коммерческих предприятий, занимающихся реализацией инвестиционно -строительных проектов и владеющих вопросами ценообразования и сметного нормирования;</w:t>
      </w:r>
    </w:p>
    <w:p w14:paraId="35237F80" w14:textId="77777777" w:rsidR="003944AF" w:rsidRPr="00A051F6" w:rsidRDefault="003944AF" w:rsidP="00ED5F5D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работников органов государственной и негосударственной экспертизы в строительстве.   </w:t>
      </w:r>
    </w:p>
    <w:p w14:paraId="2DDF33BC" w14:textId="77777777" w:rsidR="003944AF" w:rsidRPr="003944AF" w:rsidRDefault="003944AF" w:rsidP="003944AF">
      <w:pPr>
        <w:pStyle w:val="a8"/>
        <w:jc w:val="both"/>
        <w:rPr>
          <w:color w:val="0070C0"/>
          <w:sz w:val="20"/>
          <w:szCs w:val="20"/>
        </w:rPr>
      </w:pPr>
    </w:p>
    <w:p w14:paraId="328417D0" w14:textId="52F3AA68" w:rsidR="00474680" w:rsidRPr="00746C26" w:rsidRDefault="003944AF" w:rsidP="00AD4400">
      <w:pPr>
        <w:pStyle w:val="a8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46C2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Рабочая программа</w:t>
      </w:r>
    </w:p>
    <w:p w14:paraId="10926593" w14:textId="77777777" w:rsidR="00474680" w:rsidRPr="00746C26" w:rsidRDefault="00474680" w:rsidP="00474680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46C2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Квалификация и компетентность сметчиков.</w:t>
      </w:r>
    </w:p>
    <w:p w14:paraId="5B4F782A" w14:textId="6F0BA2AF" w:rsidR="00474680" w:rsidRPr="00C34178" w:rsidRDefault="00AD4400" w:rsidP="004746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Новизна в р</w:t>
      </w:r>
      <w:r w:rsidR="00474680"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асчет</w:t>
      </w: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ах</w:t>
      </w:r>
      <w:r w:rsidR="00474680"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сметной стоимости СМР ресурсно-индексным метод</w:t>
      </w: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</w:t>
      </w:r>
      <w:r w:rsidR="00474680"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м:</w:t>
      </w:r>
    </w:p>
    <w:p w14:paraId="56DFB761" w14:textId="77777777" w:rsidR="00905855" w:rsidRPr="00746C26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Строительные ресурсы, транспортные схемы (с учетом перевалки + доп. расстояние)</w:t>
      </w:r>
      <w:r w:rsidR="00AD4400" w:rsidRPr="00746C26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</w:p>
    <w:p w14:paraId="12C1D334" w14:textId="171958A6" w:rsidR="00474680" w:rsidRPr="00746C26" w:rsidRDefault="00905855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- </w:t>
      </w: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Новы</w:t>
      </w:r>
      <w:r w:rsidR="003877A4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</w:t>
      </w: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</w:t>
      </w:r>
      <w:r w:rsidR="003877A4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равила</w:t>
      </w: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определения сметной стоимости материальных ресурсов и оборудования:</w:t>
      </w:r>
    </w:p>
    <w:p w14:paraId="3795AD7D" w14:textId="1126B8D9" w:rsidR="00905855" w:rsidRPr="00746C26" w:rsidRDefault="00905855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отпускная цена, транспортные расходы (с учетом транспортировки по региону, в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т.ч. ценовым зонам),</w:t>
      </w:r>
    </w:p>
    <w:p w14:paraId="42BFAA58" w14:textId="0A43C6A4" w:rsidR="00FA290E" w:rsidRPr="00746C26" w:rsidRDefault="00905855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</w:t>
      </w:r>
      <w:r w:rsidR="00FA290E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коэффициенты перехода от веса нетто к весу брутто</w:t>
      </w: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! Внимание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стоимость тары, упаковки, реквизита!</w:t>
      </w:r>
    </w:p>
    <w:p w14:paraId="77451D2B" w14:textId="3C0E0B89" w:rsidR="00905855" w:rsidRPr="00746C26" w:rsidRDefault="00FA290E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</w:t>
      </w:r>
      <w:r w:rsidR="00905855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Заготовительно-</w:t>
      </w: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складские расходы. Вопросы по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оформлению конъюктурного анализа и нормированию</w:t>
      </w:r>
    </w:p>
    <w:p w14:paraId="1A460037" w14:textId="5236B5C4" w:rsidR="00905855" w:rsidRPr="00746C26" w:rsidRDefault="00905855" w:rsidP="00FA2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</w:t>
      </w:r>
      <w:r w:rsidR="00FA290E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расхода материальных ресурсов.  </w:t>
      </w:r>
    </w:p>
    <w:p w14:paraId="2A02BF75" w14:textId="4246D563" w:rsidR="00FA290E" w:rsidRPr="00746C26" w:rsidRDefault="00905855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</w:t>
      </w:r>
      <w:r w:rsidR="00FA290E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- </w:t>
      </w:r>
      <w:r w:rsidR="00FA290E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Изменения в расчетах стоимости маш.-часа эксплуатации строительных машин, </w:t>
      </w:r>
      <w:r w:rsidR="00746C26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механизмов и</w:t>
      </w:r>
    </w:p>
    <w:p w14:paraId="0882D8EF" w14:textId="02F669D5" w:rsidR="00905855" w:rsidRPr="00746C26" w:rsidRDefault="00FA290E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автотранспортных средств. </w:t>
      </w: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Затраты, включенные в тариф т-км</w:t>
      </w:r>
      <w:r w:rsidR="003877A4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45F0AA26" w14:textId="4D459B49" w:rsidR="003877A4" w:rsidRPr="00746C26" w:rsidRDefault="00A051F6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</w:t>
      </w:r>
      <w:r w:rsidR="003877A4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- </w:t>
      </w:r>
      <w:r w:rsidR="003877A4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Заработная плата рабочих в составе ГЭСН-единое правило независимо от источника</w:t>
      </w:r>
      <w:r w:rsidR="00746C26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финансирования</w:t>
      </w:r>
    </w:p>
    <w:p w14:paraId="32D3A6D4" w14:textId="21F0BB0A" w:rsidR="003877A4" w:rsidRPr="00746C26" w:rsidRDefault="003877A4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A051F6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строительства.</w:t>
      </w:r>
      <w:r w:rsidR="00A051F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Компенсационные выплаты (вахтовая надбавка). Порядок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отражения договорной оплаты труда</w:t>
      </w:r>
    </w:p>
    <w:p w14:paraId="27F25FAB" w14:textId="3B93B864" w:rsidR="00A051F6" w:rsidRPr="00D00153" w:rsidRDefault="00A051F6" w:rsidP="00D001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в сметной документации. Смета и НПА о доплатах за 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работу в ночное время, выходные и праздничные дни</w:t>
      </w:r>
      <w:r w:rsid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30D0339B" w14:textId="3A3F1BFA" w:rsidR="00474680" w:rsidRPr="00D00153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Нормативы накладных расходов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(основные введенные изменения)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сметной прибыли (все проблемы)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:</w:t>
      </w:r>
    </w:p>
    <w:p w14:paraId="3E14467B" w14:textId="77777777" w:rsidR="00746C26" w:rsidRPr="00D00153" w:rsidRDefault="00746C26" w:rsidP="00746C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- Новеллы в структуре нормативов накладных расходов и сметной прибыли (в т.ч. УСНО), порядок</w:t>
      </w:r>
    </w:p>
    <w:p w14:paraId="3C774A64" w14:textId="77777777" w:rsidR="00D00153" w:rsidRDefault="00746C26" w:rsidP="00746C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начисления и возможность корректировки (Кснижения сметной стоимости), поправочные коэффициенты</w:t>
      </w:r>
    </w:p>
    <w:p w14:paraId="6D24386A" w14:textId="183AD13B" w:rsidR="00746C26" w:rsidRPr="00D00153" w:rsidRDefault="00D00153" w:rsidP="00D001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(ПРАВИЛО 3 + 2)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другое.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 </w:t>
      </w:r>
    </w:p>
    <w:p w14:paraId="6AD5F1EB" w14:textId="77777777" w:rsidR="00D00153" w:rsidRPr="00D00153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Временные здания и сооружения (все группы)</w:t>
      </w:r>
      <w:r w:rsidR="00D001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</w:t>
      </w:r>
    </w:p>
    <w:p w14:paraId="1124FB45" w14:textId="77777777" w:rsidR="00D00153" w:rsidRDefault="00D00153" w:rsidP="00D001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</w:t>
      </w:r>
      <w:r w:rsidR="00474680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асчет затрат и 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распределение по главам ССРСС в соответствии с корректировкой Методики 421/пр,</w:t>
      </w:r>
    </w:p>
    <w:p w14:paraId="3E588040" w14:textId="63FDB649" w:rsidR="00474680" w:rsidRPr="00D00153" w:rsidRDefault="00D00153" w:rsidP="00D0015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lastRenderedPageBreak/>
        <w:t xml:space="preserve">       оптимизация</w:t>
      </w:r>
      <w:r w:rsidR="00474680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оплаты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643CE0E7" w14:textId="7936FF1A" w:rsidR="00474680" w:rsidRPr="00B65342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Прочие затраты 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(зимнее удорожание,</w:t>
      </w:r>
      <w:r w:rsid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снегоборьба, перевозка рабочих,</w:t>
      </w:r>
      <w:r w:rsidR="00B65342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командировочные расходы</w:t>
      </w:r>
      <w:r w:rsidR="00B65342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, учет перебазировки строительной техники, «Платон»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др.);</w:t>
      </w:r>
    </w:p>
    <w:p w14:paraId="7611E428" w14:textId="412E564F" w:rsidR="00B65342" w:rsidRPr="00D00153" w:rsidRDefault="00B65342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Порядок расчета затрат на строительный контроль (Гл. 10 ССРСС) при составлении сметной документации РИМ</w:t>
      </w:r>
      <w:r w:rsidR="00C341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и другие вопросы.</w:t>
      </w:r>
    </w:p>
    <w:p w14:paraId="0E8CECF7" w14:textId="4E3319ED" w:rsidR="00474680" w:rsidRPr="00D00153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Резерв средств на непредвиденные работы и затраты, с комментариями по Методике 484/пр .</w:t>
      </w:r>
    </w:p>
    <w:p w14:paraId="4F6B7A8C" w14:textId="77777777" w:rsidR="00474680" w:rsidRPr="00C34178" w:rsidRDefault="00474680" w:rsidP="0047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Актуальный порядок расчета НМЦК (с учетом последних изменений) и формирование Сметы контракта</w:t>
      </w:r>
    </w:p>
    <w:p w14:paraId="6174CFC3" w14:textId="5CD4902E" w:rsidR="00C34178" w:rsidRDefault="00C34178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Расчет НМЦК на строительство и ремонтно-строительные (срок производства работ до и более одного</w:t>
      </w:r>
      <w:r w:rsidR="00E31410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календарного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года)</w:t>
      </w:r>
      <w:r w:rsidR="00E31410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69493D40" w14:textId="4A7ABB6B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«Зашиваем в НМЦК (Первоисточник – ССРСС, индексы фактической и прогнозной инфляции все «подводные камни»)»;</w:t>
      </w:r>
    </w:p>
    <w:p w14:paraId="39BFABC6" w14:textId="77777777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!!! Поэтапная индексация;</w:t>
      </w:r>
    </w:p>
    <w:p w14:paraId="092D9783" w14:textId="77777777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Варианты решения по отражению в Смете контракта «Резерва средств на непредвиденные работы и затраты». Обосновываем и защищаемся.</w:t>
      </w:r>
    </w:p>
    <w:p w14:paraId="351A2221" w14:textId="77777777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Временн</w:t>
      </w:r>
      <w:r w:rsidRPr="00C34178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А</w:t>
      </w: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я составляющая по корректировке этапов Сметы контракта. </w:t>
      </w:r>
    </w:p>
    <w:p w14:paraId="60BE978C" w14:textId="3FAF0129" w:rsidR="00474680" w:rsidRPr="00E31410" w:rsidRDefault="00474680" w:rsidP="0047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E314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Как говорил товарищ Саахов (фильм «Кавказская пленница»): «Сметчик – это бухгалтер, инженер ПТО и </w:t>
      </w:r>
      <w:r w:rsidR="00041472" w:rsidRPr="00E314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юр</w:t>
      </w:r>
      <w:r w:rsidRPr="00E314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ист!»</w:t>
      </w:r>
    </w:p>
    <w:p w14:paraId="469C25E7" w14:textId="3816B6C6" w:rsidR="00474680" w:rsidRPr="00E31410" w:rsidRDefault="00474680" w:rsidP="00474680">
      <w:pPr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Взаимоотношения сторон Заказчик -Генподрядчик-Субподрядчик («зерно» сметно-договорной работы)</w:t>
      </w:r>
    </w:p>
    <w:p w14:paraId="6F66E78E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Ключевые положения КОНТРАКТА и ДОГОВОРА с учетом </w:t>
      </w:r>
      <w:r w:rsidRPr="00E31410">
        <w:rPr>
          <w:rFonts w:ascii="Times New Roman" w:hAnsi="Times New Roman" w:cs="Times New Roman"/>
          <w:color w:val="0070C0"/>
          <w:sz w:val="20"/>
          <w:szCs w:val="20"/>
        </w:rPr>
        <w:t>положений Постановления Правительства РФ от 29.06.2023 № 1066 «О типовых условиях контрактов на выполнение работ по строительству, реконструкции, капитальному ремонту, сносу объекта капитального строительства;</w:t>
      </w:r>
    </w:p>
    <w:p w14:paraId="59CE2E37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</w:pPr>
      <w:r w:rsidRPr="00E31410">
        <w:rPr>
          <w:rFonts w:ascii="Times New Roman" w:hAnsi="Times New Roman" w:cs="Times New Roman"/>
          <w:color w:val="0070C0"/>
          <w:sz w:val="20"/>
          <w:szCs w:val="20"/>
        </w:rPr>
        <w:t>Изменения существенных условий (</w:t>
      </w:r>
      <w:r w:rsidRPr="00E31410">
        <w:rPr>
          <w:rFonts w:ascii="Times New Roman" w:hAnsi="Times New Roman" w:cs="Times New Roman"/>
          <w:b/>
          <w:bCs/>
          <w:color w:val="0070C0"/>
          <w:sz w:val="20"/>
          <w:szCs w:val="20"/>
        </w:rPr>
        <w:t>обоснование)</w:t>
      </w:r>
      <w:r w:rsidRPr="00E31410">
        <w:rPr>
          <w:rFonts w:ascii="Times New Roman" w:hAnsi="Times New Roman" w:cs="Times New Roman"/>
          <w:color w:val="0070C0"/>
          <w:sz w:val="20"/>
          <w:szCs w:val="20"/>
        </w:rPr>
        <w:t xml:space="preserve"> государственных (муниципальных) контрактов и договоров, согласно положений Постановления Правительства РФ от 16.04.2022 № 680 (ред. от 25.12.2023)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вводится в действие с 01.01.2024г.</w:t>
      </w:r>
    </w:p>
    <w:p w14:paraId="55CFE918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b w:val="0"/>
          <w:bCs w:val="0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Передача объекта под производство работ, что должен знать и учитывать сметчик.</w:t>
      </w:r>
    </w:p>
    <w:p w14:paraId="242E13E3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b w:val="0"/>
          <w:bCs w:val="0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Графики производства и сдачи работ Генподрядчик-Субподрядчик</w:t>
      </w:r>
    </w:p>
    <w:p w14:paraId="16BDC0F6" w14:textId="1281252F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b w:val="0"/>
          <w:bCs w:val="0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Порядок расчетов за выполненные работы и система налогообложения (вся информация по УСН на 2024г.), применяемая подрядчиком.</w:t>
      </w:r>
    </w:p>
    <w:p w14:paraId="08A05A83" w14:textId="77777777" w:rsidR="00474680" w:rsidRPr="00E31410" w:rsidRDefault="00474680" w:rsidP="00474680">
      <w:pPr>
        <w:rPr>
          <w:rStyle w:val="a9"/>
          <w:rFonts w:ascii="Times New Roman" w:hAnsi="Times New Roman" w:cs="Times New Roman"/>
          <w:color w:val="0070C0"/>
          <w:sz w:val="20"/>
          <w:szCs w:val="20"/>
          <w:u w:val="single"/>
          <w:shd w:val="clear" w:color="auto" w:fill="FFFFFF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u w:val="single"/>
          <w:shd w:val="clear" w:color="auto" w:fill="FFFFFF"/>
        </w:rPr>
        <w:t>Блок + ВСЁ о ремонтно-строительных работах</w:t>
      </w:r>
    </w:p>
    <w:p w14:paraId="6ECFFB35" w14:textId="0A734568" w:rsidR="00041472" w:rsidRPr="00041472" w:rsidRDefault="00041472" w:rsidP="00041472">
      <w:pPr>
        <w:pStyle w:val="2"/>
        <w:spacing w:line="240" w:lineRule="auto"/>
        <w:jc w:val="center"/>
        <w:rPr>
          <w:i/>
          <w:sz w:val="22"/>
          <w:szCs w:val="22"/>
          <w:u w:val="single"/>
        </w:rPr>
      </w:pPr>
      <w:r w:rsidRPr="00041472"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Вариант №1</w:t>
      </w:r>
      <w:r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(Курс ПК)</w:t>
      </w:r>
      <w:r w:rsidRPr="00041472">
        <w:rPr>
          <w:b w:val="0"/>
          <w:bCs w:val="0"/>
          <w:i/>
          <w:sz w:val="22"/>
          <w:szCs w:val="22"/>
          <w:u w:val="single"/>
        </w:rPr>
        <w:t xml:space="preserve"> </w:t>
      </w:r>
      <w:r w:rsidRPr="00041472">
        <w:rPr>
          <w:i/>
          <w:sz w:val="22"/>
          <w:szCs w:val="22"/>
          <w:u w:val="single"/>
        </w:rPr>
        <w:t>Стоимость участия одного слушателя –   2</w:t>
      </w:r>
      <w:r w:rsidR="00A051F6">
        <w:rPr>
          <w:i/>
          <w:sz w:val="22"/>
          <w:szCs w:val="22"/>
          <w:u w:val="single"/>
        </w:rPr>
        <w:t>4</w:t>
      </w:r>
      <w:r w:rsidRPr="00041472">
        <w:rPr>
          <w:i/>
          <w:sz w:val="22"/>
          <w:szCs w:val="22"/>
          <w:u w:val="single"/>
        </w:rPr>
        <w:t xml:space="preserve"> 800       рублей</w:t>
      </w:r>
    </w:p>
    <w:p w14:paraId="71E9B9DB" w14:textId="3D1D49E6" w:rsidR="003944AF" w:rsidRPr="00041472" w:rsidRDefault="003944AF" w:rsidP="00F772D0">
      <w:pPr>
        <w:pStyle w:val="a8"/>
        <w:jc w:val="both"/>
        <w:rPr>
          <w:rStyle w:val="20"/>
          <w:rFonts w:ascii="Times New Roman" w:eastAsiaTheme="minorHAnsi" w:hAnsi="Times New Roman" w:cs="Times New Roman"/>
          <w:color w:val="0070C0"/>
          <w:sz w:val="22"/>
          <w:szCs w:val="22"/>
        </w:rPr>
      </w:pPr>
      <w:r w:rsidRPr="00041472">
        <w:rPr>
          <w:rStyle w:val="20"/>
          <w:rFonts w:ascii="Times New Roman" w:hAnsi="Times New Roman" w:cs="Times New Roman"/>
          <w:sz w:val="22"/>
          <w:szCs w:val="22"/>
          <w:lang w:eastAsia="ru-RU"/>
        </w:rPr>
        <w:t xml:space="preserve">       </w:t>
      </w:r>
    </w:p>
    <w:p w14:paraId="3CC4C341" w14:textId="16D4596E" w:rsidR="00F772D0" w:rsidRPr="00191075" w:rsidRDefault="00F772D0" w:rsidP="00F772D0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_Hlk156141405"/>
      <w:r w:rsidRPr="00742A75">
        <w:rPr>
          <w:color w:val="FF0000"/>
          <w:sz w:val="20"/>
          <w:szCs w:val="20"/>
        </w:rPr>
        <w:t xml:space="preserve">Слушатели по итогам занятий  получают </w:t>
      </w:r>
      <w:bookmarkEnd w:id="3"/>
      <w:r w:rsidRPr="00742A75">
        <w:rPr>
          <w:color w:val="FF0000"/>
          <w:sz w:val="20"/>
          <w:szCs w:val="20"/>
          <w:u w:val="single"/>
        </w:rPr>
        <w:t>удостоверение о повышении квалификации по курсу «Ценообразование и сметное нормирование в строительстве» (</w:t>
      </w:r>
      <w:r>
        <w:rPr>
          <w:color w:val="FF0000"/>
          <w:sz w:val="20"/>
          <w:szCs w:val="20"/>
          <w:u w:val="single"/>
        </w:rPr>
        <w:t xml:space="preserve">72 </w:t>
      </w:r>
      <w:r w:rsidRPr="00742A75">
        <w:rPr>
          <w:color w:val="FF0000"/>
          <w:sz w:val="20"/>
          <w:szCs w:val="20"/>
          <w:u w:val="single"/>
        </w:rPr>
        <w:t>час</w:t>
      </w:r>
      <w:r>
        <w:rPr>
          <w:color w:val="FF0000"/>
          <w:sz w:val="20"/>
          <w:szCs w:val="20"/>
          <w:u w:val="single"/>
        </w:rPr>
        <w:t>а</w:t>
      </w:r>
      <w:r w:rsidRPr="00742A75">
        <w:rPr>
          <w:color w:val="FF0000"/>
          <w:sz w:val="20"/>
          <w:szCs w:val="20"/>
          <w:u w:val="single"/>
        </w:rPr>
        <w:t xml:space="preserve">), кроме того, 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обучении»), именную печать (образец приведен ниже) и </w:t>
      </w:r>
      <w:bookmarkStart w:id="4" w:name="_Hlk156141426"/>
      <w:r w:rsidRPr="00742A75">
        <w:rPr>
          <w:color w:val="FF0000"/>
          <w:sz w:val="20"/>
          <w:szCs w:val="20"/>
          <w:u w:val="single"/>
        </w:rPr>
        <w:t>Сертификат</w:t>
      </w:r>
      <w:r w:rsidRPr="00742A75">
        <w:rPr>
          <w:color w:val="1F497D"/>
          <w:sz w:val="20"/>
          <w:szCs w:val="20"/>
          <w:u w:val="single"/>
        </w:rPr>
        <w:t>, подтверждающий уровень специальных знаний в грейдовой оценке должностей и комплект раздаточного материала в   электронном формате.</w:t>
      </w:r>
      <w:bookmarkEnd w:id="4"/>
    </w:p>
    <w:p w14:paraId="64F43A83" w14:textId="77777777" w:rsidR="00041472" w:rsidRDefault="00041472" w:rsidP="00041472">
      <w:pPr>
        <w:pStyle w:val="2"/>
        <w:spacing w:before="0" w:line="360" w:lineRule="auto"/>
        <w:jc w:val="center"/>
      </w:pPr>
      <w:r>
        <w:t xml:space="preserve">     </w:t>
      </w:r>
    </w:p>
    <w:p w14:paraId="0019946F" w14:textId="083505A6" w:rsidR="00041472" w:rsidRPr="00041472" w:rsidRDefault="00041472" w:rsidP="00041472">
      <w:pPr>
        <w:pStyle w:val="2"/>
        <w:spacing w:before="0" w:line="360" w:lineRule="auto"/>
        <w:jc w:val="center"/>
        <w:rPr>
          <w:i/>
          <w:sz w:val="22"/>
          <w:szCs w:val="22"/>
          <w:u w:val="single"/>
        </w:rPr>
      </w:pPr>
      <w:r w:rsidRPr="00041472"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Вариант №</w:t>
      </w:r>
      <w:r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2 (Семинар)</w:t>
      </w:r>
      <w:r w:rsidRPr="00041472">
        <w:rPr>
          <w:b w:val="0"/>
          <w:bCs w:val="0"/>
          <w:i/>
          <w:sz w:val="22"/>
          <w:szCs w:val="22"/>
          <w:u w:val="single"/>
        </w:rPr>
        <w:t xml:space="preserve"> </w:t>
      </w:r>
      <w:r w:rsidRPr="00041472">
        <w:rPr>
          <w:i/>
          <w:sz w:val="22"/>
          <w:szCs w:val="22"/>
          <w:u w:val="single"/>
        </w:rPr>
        <w:t xml:space="preserve">Стоимость участия одного слушателя –   </w:t>
      </w:r>
      <w:r>
        <w:rPr>
          <w:i/>
          <w:sz w:val="22"/>
          <w:szCs w:val="22"/>
          <w:u w:val="single"/>
        </w:rPr>
        <w:t>17</w:t>
      </w:r>
      <w:r w:rsidRPr="0004147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0</w:t>
      </w:r>
      <w:r w:rsidRPr="00041472">
        <w:rPr>
          <w:i/>
          <w:sz w:val="22"/>
          <w:szCs w:val="22"/>
          <w:u w:val="single"/>
        </w:rPr>
        <w:t>00  рублей</w:t>
      </w:r>
    </w:p>
    <w:p w14:paraId="76FAA821" w14:textId="651EEF74" w:rsidR="00041472" w:rsidRPr="00041472" w:rsidRDefault="00041472" w:rsidP="0004147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1472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Слушатели по итогам занятий получают Сертификат</w:t>
      </w:r>
      <w:r w:rsidRPr="00041472">
        <w:rPr>
          <w:rFonts w:ascii="Times New Roman" w:hAnsi="Times New Roman" w:cs="Times New Roman"/>
          <w:b/>
          <w:bCs/>
          <w:color w:val="1F497D"/>
          <w:sz w:val="20"/>
          <w:szCs w:val="20"/>
        </w:rPr>
        <w:t>, подтверждающий уровень специальных знаний в грейдовой оценке должностей и комплект раздаточного материала в   электронном формате.</w:t>
      </w:r>
    </w:p>
    <w:p w14:paraId="6718D82F" w14:textId="6AFEA7B1" w:rsidR="00041472" w:rsidRPr="00041472" w:rsidRDefault="00041472" w:rsidP="00041472">
      <w:r>
        <w:t xml:space="preserve">                             </w:t>
      </w:r>
    </w:p>
    <w:p w14:paraId="44F4A105" w14:textId="2A5BC816" w:rsidR="00F772D0" w:rsidRPr="009642F7" w:rsidRDefault="00F772D0" w:rsidP="00F772D0">
      <w:pPr>
        <w:pStyle w:val="2"/>
        <w:spacing w:before="0" w:line="240" w:lineRule="auto"/>
        <w:jc w:val="center"/>
        <w:rPr>
          <w:color w:val="FF0000"/>
          <w:sz w:val="22"/>
          <w:szCs w:val="22"/>
        </w:rPr>
      </w:pPr>
      <w:r w:rsidRPr="00CF01E9">
        <w:rPr>
          <w:color w:val="FF0000"/>
          <w:sz w:val="22"/>
          <w:szCs w:val="22"/>
        </w:rPr>
        <w:t>Информация по эл. почте</w:t>
      </w:r>
      <w:r w:rsidRPr="00CF01E9">
        <w:rPr>
          <w:sz w:val="22"/>
          <w:szCs w:val="22"/>
        </w:rPr>
        <w:t>:</w:t>
      </w:r>
      <w:r w:rsidR="009642F7">
        <w:rPr>
          <w:sz w:val="22"/>
          <w:szCs w:val="22"/>
        </w:rPr>
        <w:t xml:space="preserve"> </w:t>
      </w:r>
      <w:r w:rsidR="009642F7">
        <w:rPr>
          <w:sz w:val="22"/>
          <w:szCs w:val="22"/>
          <w:lang w:val="en-US"/>
        </w:rPr>
        <w:t>sic</w:t>
      </w:r>
      <w:r w:rsidR="009642F7" w:rsidRPr="009642F7">
        <w:rPr>
          <w:sz w:val="22"/>
          <w:szCs w:val="22"/>
        </w:rPr>
        <w:t>3610243@</w:t>
      </w:r>
      <w:r w:rsidR="009642F7">
        <w:rPr>
          <w:sz w:val="22"/>
          <w:szCs w:val="22"/>
          <w:lang w:val="en-US"/>
        </w:rPr>
        <w:t>mail</w:t>
      </w:r>
      <w:r w:rsidR="009642F7" w:rsidRPr="009642F7">
        <w:rPr>
          <w:sz w:val="22"/>
          <w:szCs w:val="22"/>
        </w:rPr>
        <w:t>.</w:t>
      </w:r>
      <w:r w:rsidR="009642F7">
        <w:rPr>
          <w:sz w:val="22"/>
          <w:szCs w:val="22"/>
          <w:lang w:val="en-US"/>
        </w:rPr>
        <w:t>ru</w:t>
      </w:r>
    </w:p>
    <w:p w14:paraId="56FBCBD1" w14:textId="77777777" w:rsidR="003944AF" w:rsidRPr="00ED5F5D" w:rsidRDefault="003944AF" w:rsidP="003944AF">
      <w:pPr>
        <w:pStyle w:val="a8"/>
        <w:rPr>
          <w:rFonts w:ascii="Times New Roman" w:hAnsi="Times New Roman" w:cs="Times New Roman"/>
        </w:rPr>
      </w:pPr>
    </w:p>
    <w:p w14:paraId="14C6F81B" w14:textId="588FD56A" w:rsidR="003944AF" w:rsidRPr="00ED5F5D" w:rsidRDefault="00DB6017" w:rsidP="00DB6017">
      <w:pPr>
        <w:pStyle w:val="a8"/>
        <w:jc w:val="center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inline distT="0" distB="0" distL="0" distR="0" wp14:anchorId="20FB2644" wp14:editId="409B010B">
            <wp:extent cx="1076960" cy="89835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04" cy="930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8DBDB" w14:textId="77777777" w:rsidR="003944AF" w:rsidRPr="00ED5F5D" w:rsidRDefault="003944AF" w:rsidP="003944AF">
      <w:pPr>
        <w:pStyle w:val="a8"/>
        <w:rPr>
          <w:rFonts w:ascii="Times New Roman" w:hAnsi="Times New Roman" w:cs="Times New Roman"/>
        </w:rPr>
      </w:pPr>
    </w:p>
    <w:p w14:paraId="2A87354E" w14:textId="51E8FE7E" w:rsidR="003944AF" w:rsidRDefault="003944AF" w:rsidP="003944AF">
      <w:pPr>
        <w:pStyle w:val="a8"/>
        <w:rPr>
          <w:rFonts w:ascii="Times New Roman" w:hAnsi="Times New Roman" w:cs="Times New Roman"/>
        </w:rPr>
      </w:pPr>
      <w:r w:rsidRPr="00ED5F5D">
        <w:rPr>
          <w:rFonts w:ascii="Times New Roman" w:eastAsia="Calibri" w:hAnsi="Times New Roman" w:cs="Times New Roman"/>
        </w:rPr>
        <w:t xml:space="preserve">             </w:t>
      </w:r>
      <w:r w:rsidRPr="00ED5F5D">
        <w:rPr>
          <w:rFonts w:ascii="Times New Roman" w:hAnsi="Times New Roman" w:cs="Times New Roman"/>
          <w:color w:val="FF0000"/>
        </w:rPr>
        <w:t xml:space="preserve"> Заявки (Приложение №1)</w:t>
      </w:r>
      <w:r w:rsidRPr="00ED5F5D">
        <w:rPr>
          <w:rFonts w:ascii="Times New Roman" w:hAnsi="Times New Roman" w:cs="Times New Roman"/>
        </w:rPr>
        <w:t xml:space="preserve"> отправлять по эл. почте: </w:t>
      </w:r>
    </w:p>
    <w:p w14:paraId="03B9F4FE" w14:textId="77777777" w:rsidR="00041472" w:rsidRPr="00ED5F5D" w:rsidRDefault="00041472" w:rsidP="003944AF">
      <w:pPr>
        <w:pStyle w:val="a8"/>
        <w:rPr>
          <w:rFonts w:ascii="Times New Roman" w:hAnsi="Times New Roman" w:cs="Times New Roman"/>
        </w:rPr>
      </w:pPr>
    </w:p>
    <w:p w14:paraId="55849465" w14:textId="77777777" w:rsidR="003944AF" w:rsidRPr="00ED5F5D" w:rsidRDefault="003944AF" w:rsidP="003944AF">
      <w:pPr>
        <w:pStyle w:val="a8"/>
        <w:rPr>
          <w:rFonts w:ascii="Times New Roman" w:hAnsi="Times New Roman" w:cs="Times New Roman"/>
        </w:rPr>
      </w:pPr>
    </w:p>
    <w:p w14:paraId="5A3DC1CE" w14:textId="70FF7039" w:rsidR="003944AF" w:rsidRPr="00ED5F5D" w:rsidRDefault="003944AF" w:rsidP="003944AF">
      <w:pPr>
        <w:pStyle w:val="a8"/>
        <w:rPr>
          <w:rFonts w:ascii="Times New Roman" w:hAnsi="Times New Roman" w:cs="Times New Roman"/>
          <w:b/>
          <w:i/>
          <w:u w:val="single"/>
        </w:rPr>
      </w:pPr>
      <w:r w:rsidRPr="00ED5F5D">
        <w:rPr>
          <w:rFonts w:ascii="Times New Roman" w:hAnsi="Times New Roman" w:cs="Times New Roman"/>
        </w:rPr>
        <w:t xml:space="preserve">                                      </w:t>
      </w:r>
      <w:r w:rsidRPr="00ED5F5D">
        <w:rPr>
          <w:rFonts w:ascii="Times New Roman" w:hAnsi="Times New Roman" w:cs="Times New Roman"/>
          <w:b/>
          <w:lang w:eastAsia="ru-RU"/>
        </w:rPr>
        <w:t xml:space="preserve">Заявка участника  ПК </w:t>
      </w:r>
      <w:r w:rsidR="00041472">
        <w:rPr>
          <w:rFonts w:ascii="Times New Roman" w:hAnsi="Times New Roman" w:cs="Times New Roman"/>
          <w:b/>
          <w:lang w:eastAsia="ru-RU"/>
        </w:rPr>
        <w:t>(Семинар)</w:t>
      </w:r>
      <w:r w:rsidRPr="00ED5F5D">
        <w:rPr>
          <w:rFonts w:ascii="Times New Roman" w:hAnsi="Times New Roman" w:cs="Times New Roman"/>
          <w:b/>
          <w:lang w:eastAsia="ru-RU"/>
        </w:rPr>
        <w:t xml:space="preserve"> __________________________(в объеме </w:t>
      </w:r>
      <w:r w:rsidR="00DB6017">
        <w:rPr>
          <w:rFonts w:ascii="Times New Roman" w:hAnsi="Times New Roman" w:cs="Times New Roman"/>
          <w:b/>
          <w:lang w:eastAsia="ru-RU"/>
        </w:rPr>
        <w:t>72</w:t>
      </w:r>
      <w:r w:rsidRPr="00ED5F5D">
        <w:rPr>
          <w:rFonts w:ascii="Times New Roman" w:hAnsi="Times New Roman" w:cs="Times New Roman"/>
          <w:b/>
          <w:lang w:eastAsia="ru-RU"/>
        </w:rPr>
        <w:t xml:space="preserve"> часов)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3944AF" w:rsidRPr="004C36FE" w14:paraId="75258451" w14:textId="77777777" w:rsidTr="004566BE">
        <w:trPr>
          <w:trHeight w:val="4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0E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Ф.И.О. участника (-ов)</w:t>
            </w:r>
          </w:p>
          <w:p w14:paraId="679A27CB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1B5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2AE38301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2779E421" w14:textId="77777777" w:rsidTr="004566BE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827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14:paraId="57756C67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C4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1A937EF3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1673D6F1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424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14:paraId="2B0CEDDD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763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773E1B1B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24A2D937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6AF684A0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BB9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14:paraId="0F0DBFB0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09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3D0E5C44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71C74A3E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BDC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(генеральный директор, директор, руководитель и т.д.)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29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1E3BCA2E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76C8007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76973E88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B88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 почта: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F6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35A11D4F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208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14:paraId="6EF442A9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1B8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5981D14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6446EEBB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10415686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004A9658" w14:textId="77777777" w:rsidTr="004566BE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63F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</w:p>
          <w:p w14:paraId="4DA3BA7F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90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4B686DD6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14:paraId="48765B26" w14:textId="77777777" w:rsidR="003944AF" w:rsidRPr="004C36FE" w:rsidRDefault="003944AF" w:rsidP="003944AF">
      <w:pPr>
        <w:pStyle w:val="a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</w:t>
      </w:r>
    </w:p>
    <w:p w14:paraId="7F93AEF2" w14:textId="26B9ACB3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  <w:u w:val="single"/>
        </w:rPr>
        <w:t>!!! Обратите внимание.</w:t>
      </w:r>
      <w:r w:rsidRPr="00FD3DB0">
        <w:rPr>
          <w:rFonts w:ascii="Times New Roman" w:hAnsi="Times New Roman" w:cs="Times New Roman"/>
          <w:b/>
        </w:rPr>
        <w:t xml:space="preserve"> По факту заключения договора (контракта) слушатель (-ли) обязан(-ы) в 3-х дневный срок предоставить по эл. почте </w:t>
      </w:r>
      <w:r w:rsidR="00041472">
        <w:t xml:space="preserve">                       </w:t>
      </w:r>
      <w:r w:rsidRPr="00FD3DB0">
        <w:rPr>
          <w:rFonts w:ascii="Times New Roman" w:hAnsi="Times New Roman" w:cs="Times New Roman"/>
          <w:b/>
        </w:rPr>
        <w:t>следующие документы:</w:t>
      </w:r>
    </w:p>
    <w:p w14:paraId="5FAB88F3" w14:textId="77777777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Заявление.</w:t>
      </w:r>
    </w:p>
    <w:p w14:paraId="52B1C90A" w14:textId="77777777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14:paraId="097A5AA7" w14:textId="77777777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Регистрационный лист.</w:t>
      </w:r>
    </w:p>
    <w:p w14:paraId="35F4803A" w14:textId="77777777" w:rsidR="003944AF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Копию документа об образовании.</w:t>
      </w:r>
    </w:p>
    <w:p w14:paraId="7FE7F673" w14:textId="77777777" w:rsidR="003944AF" w:rsidRPr="004D18E1" w:rsidRDefault="003944AF" w:rsidP="003944AF">
      <w:pPr>
        <w:pStyle w:val="a8"/>
        <w:rPr>
          <w:rFonts w:ascii="Times New Roman" w:hAnsi="Times New Roman" w:cs="Times New Roman"/>
          <w:b/>
        </w:rPr>
      </w:pPr>
      <w:r w:rsidRPr="004D18E1">
        <w:rPr>
          <w:rFonts w:ascii="Times New Roman" w:hAnsi="Times New Roman" w:cs="Times New Roman"/>
          <w:b/>
        </w:rPr>
        <w:t xml:space="preserve">Формы, перечисленных выше документов, будут отправлены после заключения договора.  </w:t>
      </w:r>
    </w:p>
    <w:p w14:paraId="1EF9230B" w14:textId="00E6A1A0" w:rsidR="005314FB" w:rsidRDefault="005314FB" w:rsidP="00645A94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</w:p>
    <w:p w14:paraId="4429F50A" w14:textId="77777777" w:rsidR="00645A94" w:rsidRPr="00645A94" w:rsidRDefault="00645A94" w:rsidP="00645A94"/>
    <w:p w14:paraId="32954999" w14:textId="77777777" w:rsidR="003944AF" w:rsidRPr="004D18E1" w:rsidRDefault="003944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44AF" w:rsidRPr="004D18E1" w:rsidSect="00223E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 w15:restartNumberingAfterBreak="0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C94"/>
    <w:multiLevelType w:val="hybridMultilevel"/>
    <w:tmpl w:val="EC6ED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 w15:restartNumberingAfterBreak="0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6C8F"/>
    <w:multiLevelType w:val="hybridMultilevel"/>
    <w:tmpl w:val="D9A8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628A"/>
    <w:multiLevelType w:val="multilevel"/>
    <w:tmpl w:val="3872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 w15:restartNumberingAfterBreak="0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B40C8C"/>
    <w:multiLevelType w:val="hybridMultilevel"/>
    <w:tmpl w:val="D458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5" w15:restartNumberingAfterBreak="0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7" w15:restartNumberingAfterBreak="0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85C15"/>
    <w:multiLevelType w:val="hybridMultilevel"/>
    <w:tmpl w:val="9CB2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433429057">
    <w:abstractNumId w:val="34"/>
  </w:num>
  <w:num w:numId="2" w16cid:durableId="1805388088">
    <w:abstractNumId w:val="26"/>
  </w:num>
  <w:num w:numId="3" w16cid:durableId="1571621454">
    <w:abstractNumId w:val="19"/>
  </w:num>
  <w:num w:numId="4" w16cid:durableId="965163907">
    <w:abstractNumId w:val="25"/>
  </w:num>
  <w:num w:numId="5" w16cid:durableId="961762620">
    <w:abstractNumId w:val="8"/>
  </w:num>
  <w:num w:numId="6" w16cid:durableId="829978861">
    <w:abstractNumId w:val="23"/>
  </w:num>
  <w:num w:numId="7" w16cid:durableId="1865441980">
    <w:abstractNumId w:val="6"/>
  </w:num>
  <w:num w:numId="8" w16cid:durableId="1824588900">
    <w:abstractNumId w:val="5"/>
  </w:num>
  <w:num w:numId="9" w16cid:durableId="1926766692">
    <w:abstractNumId w:val="31"/>
  </w:num>
  <w:num w:numId="10" w16cid:durableId="2087915422">
    <w:abstractNumId w:val="2"/>
  </w:num>
  <w:num w:numId="11" w16cid:durableId="2104111711">
    <w:abstractNumId w:val="12"/>
  </w:num>
  <w:num w:numId="12" w16cid:durableId="1619950601">
    <w:abstractNumId w:val="24"/>
  </w:num>
  <w:num w:numId="13" w16cid:durableId="813445460">
    <w:abstractNumId w:val="0"/>
  </w:num>
  <w:num w:numId="14" w16cid:durableId="595216710">
    <w:abstractNumId w:val="29"/>
  </w:num>
  <w:num w:numId="15" w16cid:durableId="543252964">
    <w:abstractNumId w:val="9"/>
  </w:num>
  <w:num w:numId="16" w16cid:durableId="1262953498">
    <w:abstractNumId w:val="13"/>
  </w:num>
  <w:num w:numId="17" w16cid:durableId="247229313">
    <w:abstractNumId w:val="36"/>
  </w:num>
  <w:num w:numId="18" w16cid:durableId="458188540">
    <w:abstractNumId w:val="33"/>
  </w:num>
  <w:num w:numId="19" w16cid:durableId="169225551">
    <w:abstractNumId w:val="32"/>
  </w:num>
  <w:num w:numId="20" w16cid:durableId="1532722955">
    <w:abstractNumId w:val="21"/>
  </w:num>
  <w:num w:numId="21" w16cid:durableId="1295478467">
    <w:abstractNumId w:val="7"/>
  </w:num>
  <w:num w:numId="22" w16cid:durableId="362486894">
    <w:abstractNumId w:val="20"/>
  </w:num>
  <w:num w:numId="23" w16cid:durableId="1848520968">
    <w:abstractNumId w:val="35"/>
  </w:num>
  <w:num w:numId="24" w16cid:durableId="1830487456">
    <w:abstractNumId w:val="15"/>
  </w:num>
  <w:num w:numId="25" w16cid:durableId="862085903">
    <w:abstractNumId w:val="3"/>
  </w:num>
  <w:num w:numId="26" w16cid:durableId="1944997228">
    <w:abstractNumId w:val="27"/>
  </w:num>
  <w:num w:numId="27" w16cid:durableId="1905531623">
    <w:abstractNumId w:val="22"/>
  </w:num>
  <w:num w:numId="28" w16cid:durableId="1858470211">
    <w:abstractNumId w:val="16"/>
  </w:num>
  <w:num w:numId="29" w16cid:durableId="276758976">
    <w:abstractNumId w:val="17"/>
  </w:num>
  <w:num w:numId="30" w16cid:durableId="298195251">
    <w:abstractNumId w:val="14"/>
  </w:num>
  <w:num w:numId="31" w16cid:durableId="414321803">
    <w:abstractNumId w:val="28"/>
  </w:num>
  <w:num w:numId="32" w16cid:durableId="1597714576">
    <w:abstractNumId w:val="1"/>
  </w:num>
  <w:num w:numId="33" w16cid:durableId="1255631952">
    <w:abstractNumId w:val="4"/>
  </w:num>
  <w:num w:numId="34" w16cid:durableId="261956938">
    <w:abstractNumId w:val="18"/>
  </w:num>
  <w:num w:numId="35" w16cid:durableId="236790329">
    <w:abstractNumId w:val="11"/>
  </w:num>
  <w:num w:numId="36" w16cid:durableId="108355787">
    <w:abstractNumId w:val="10"/>
  </w:num>
  <w:num w:numId="37" w16cid:durableId="97945899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E"/>
    <w:rsid w:val="00005434"/>
    <w:rsid w:val="000069C6"/>
    <w:rsid w:val="00006ABE"/>
    <w:rsid w:val="00007553"/>
    <w:rsid w:val="00017FB7"/>
    <w:rsid w:val="00023612"/>
    <w:rsid w:val="0002675E"/>
    <w:rsid w:val="000313E3"/>
    <w:rsid w:val="00035915"/>
    <w:rsid w:val="00041472"/>
    <w:rsid w:val="000418E2"/>
    <w:rsid w:val="000466E7"/>
    <w:rsid w:val="00047FBF"/>
    <w:rsid w:val="0006026D"/>
    <w:rsid w:val="00060398"/>
    <w:rsid w:val="0006112B"/>
    <w:rsid w:val="000664FF"/>
    <w:rsid w:val="000676D0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02D21"/>
    <w:rsid w:val="0011462F"/>
    <w:rsid w:val="00114901"/>
    <w:rsid w:val="00123F58"/>
    <w:rsid w:val="001310B8"/>
    <w:rsid w:val="001341F0"/>
    <w:rsid w:val="00143ADC"/>
    <w:rsid w:val="001566C8"/>
    <w:rsid w:val="0016672A"/>
    <w:rsid w:val="00174FD5"/>
    <w:rsid w:val="00191075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3EAF"/>
    <w:rsid w:val="00226168"/>
    <w:rsid w:val="00231DC1"/>
    <w:rsid w:val="00235FBD"/>
    <w:rsid w:val="00241746"/>
    <w:rsid w:val="00243EE2"/>
    <w:rsid w:val="00256837"/>
    <w:rsid w:val="00282426"/>
    <w:rsid w:val="0028752E"/>
    <w:rsid w:val="002B7376"/>
    <w:rsid w:val="002D26AA"/>
    <w:rsid w:val="002E007B"/>
    <w:rsid w:val="002E2139"/>
    <w:rsid w:val="002F2BD4"/>
    <w:rsid w:val="002F5DEF"/>
    <w:rsid w:val="00304DA0"/>
    <w:rsid w:val="00306D4F"/>
    <w:rsid w:val="00307D92"/>
    <w:rsid w:val="003149D9"/>
    <w:rsid w:val="003269C2"/>
    <w:rsid w:val="00336ABF"/>
    <w:rsid w:val="00361F59"/>
    <w:rsid w:val="003664AC"/>
    <w:rsid w:val="00376C83"/>
    <w:rsid w:val="00377A53"/>
    <w:rsid w:val="003877A4"/>
    <w:rsid w:val="00392C2E"/>
    <w:rsid w:val="003944AF"/>
    <w:rsid w:val="00397359"/>
    <w:rsid w:val="003B0E3C"/>
    <w:rsid w:val="003B1AC7"/>
    <w:rsid w:val="003B3ACD"/>
    <w:rsid w:val="003D069B"/>
    <w:rsid w:val="003D17BF"/>
    <w:rsid w:val="003D5BE8"/>
    <w:rsid w:val="003E7E00"/>
    <w:rsid w:val="003F5D2C"/>
    <w:rsid w:val="003F7EA7"/>
    <w:rsid w:val="00411B96"/>
    <w:rsid w:val="00417811"/>
    <w:rsid w:val="004232E2"/>
    <w:rsid w:val="00423A5F"/>
    <w:rsid w:val="00423E15"/>
    <w:rsid w:val="00430C6D"/>
    <w:rsid w:val="00447DDB"/>
    <w:rsid w:val="004566BE"/>
    <w:rsid w:val="00474680"/>
    <w:rsid w:val="00474D9A"/>
    <w:rsid w:val="00475478"/>
    <w:rsid w:val="00476127"/>
    <w:rsid w:val="004838A5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18E1"/>
    <w:rsid w:val="004D22DA"/>
    <w:rsid w:val="004D294A"/>
    <w:rsid w:val="004E5514"/>
    <w:rsid w:val="004F52BD"/>
    <w:rsid w:val="005122C2"/>
    <w:rsid w:val="005127EE"/>
    <w:rsid w:val="005158CE"/>
    <w:rsid w:val="005219EB"/>
    <w:rsid w:val="005262B8"/>
    <w:rsid w:val="005265C1"/>
    <w:rsid w:val="005314FB"/>
    <w:rsid w:val="005368E0"/>
    <w:rsid w:val="005369BE"/>
    <w:rsid w:val="0054339E"/>
    <w:rsid w:val="00546309"/>
    <w:rsid w:val="00546D9F"/>
    <w:rsid w:val="0055083E"/>
    <w:rsid w:val="005529D2"/>
    <w:rsid w:val="00554019"/>
    <w:rsid w:val="00556A9C"/>
    <w:rsid w:val="00567CDE"/>
    <w:rsid w:val="005711C7"/>
    <w:rsid w:val="0058425D"/>
    <w:rsid w:val="0059401A"/>
    <w:rsid w:val="00594564"/>
    <w:rsid w:val="005A1D87"/>
    <w:rsid w:val="005B42BA"/>
    <w:rsid w:val="005B77CF"/>
    <w:rsid w:val="005B7A66"/>
    <w:rsid w:val="005C0979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42974"/>
    <w:rsid w:val="00645A94"/>
    <w:rsid w:val="0065706A"/>
    <w:rsid w:val="0066093B"/>
    <w:rsid w:val="00661E6F"/>
    <w:rsid w:val="00663589"/>
    <w:rsid w:val="0066785D"/>
    <w:rsid w:val="00695370"/>
    <w:rsid w:val="006B1305"/>
    <w:rsid w:val="006B1746"/>
    <w:rsid w:val="006B3AA6"/>
    <w:rsid w:val="006B46B0"/>
    <w:rsid w:val="006C1B17"/>
    <w:rsid w:val="006E019E"/>
    <w:rsid w:val="006F60FC"/>
    <w:rsid w:val="0070599C"/>
    <w:rsid w:val="007300FE"/>
    <w:rsid w:val="00742A75"/>
    <w:rsid w:val="00746C26"/>
    <w:rsid w:val="00747919"/>
    <w:rsid w:val="007511E3"/>
    <w:rsid w:val="0075131D"/>
    <w:rsid w:val="0075514B"/>
    <w:rsid w:val="00756935"/>
    <w:rsid w:val="007753BC"/>
    <w:rsid w:val="00786ED4"/>
    <w:rsid w:val="0079244D"/>
    <w:rsid w:val="007926E3"/>
    <w:rsid w:val="00797909"/>
    <w:rsid w:val="007A0F92"/>
    <w:rsid w:val="007A16F1"/>
    <w:rsid w:val="007A4A19"/>
    <w:rsid w:val="007B2A26"/>
    <w:rsid w:val="007C5D8A"/>
    <w:rsid w:val="007F780D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052C"/>
    <w:rsid w:val="008722F3"/>
    <w:rsid w:val="00874343"/>
    <w:rsid w:val="00882C12"/>
    <w:rsid w:val="00887267"/>
    <w:rsid w:val="008908E9"/>
    <w:rsid w:val="00894501"/>
    <w:rsid w:val="008D0A62"/>
    <w:rsid w:val="008E756A"/>
    <w:rsid w:val="008F4FF2"/>
    <w:rsid w:val="008F7109"/>
    <w:rsid w:val="00905542"/>
    <w:rsid w:val="00905855"/>
    <w:rsid w:val="009129BA"/>
    <w:rsid w:val="00917EF5"/>
    <w:rsid w:val="00924B67"/>
    <w:rsid w:val="00945821"/>
    <w:rsid w:val="0095398F"/>
    <w:rsid w:val="00953B8D"/>
    <w:rsid w:val="009642F7"/>
    <w:rsid w:val="009710CC"/>
    <w:rsid w:val="00977474"/>
    <w:rsid w:val="00984817"/>
    <w:rsid w:val="009A5168"/>
    <w:rsid w:val="009B73BE"/>
    <w:rsid w:val="009C5A20"/>
    <w:rsid w:val="009E2F10"/>
    <w:rsid w:val="009F5FD7"/>
    <w:rsid w:val="00A051F6"/>
    <w:rsid w:val="00A1776D"/>
    <w:rsid w:val="00A21E3B"/>
    <w:rsid w:val="00A24F4E"/>
    <w:rsid w:val="00A25D3E"/>
    <w:rsid w:val="00A52170"/>
    <w:rsid w:val="00A54449"/>
    <w:rsid w:val="00A55857"/>
    <w:rsid w:val="00A57122"/>
    <w:rsid w:val="00A66481"/>
    <w:rsid w:val="00A8383A"/>
    <w:rsid w:val="00A90E0E"/>
    <w:rsid w:val="00A94EE1"/>
    <w:rsid w:val="00A97A4A"/>
    <w:rsid w:val="00AC6851"/>
    <w:rsid w:val="00AD4400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32971"/>
    <w:rsid w:val="00B343CD"/>
    <w:rsid w:val="00B45DAE"/>
    <w:rsid w:val="00B65342"/>
    <w:rsid w:val="00B6655A"/>
    <w:rsid w:val="00B70CA5"/>
    <w:rsid w:val="00B75C92"/>
    <w:rsid w:val="00B83CA7"/>
    <w:rsid w:val="00B843E8"/>
    <w:rsid w:val="00B85FA4"/>
    <w:rsid w:val="00B90940"/>
    <w:rsid w:val="00B938B5"/>
    <w:rsid w:val="00B939EB"/>
    <w:rsid w:val="00BC3062"/>
    <w:rsid w:val="00BC55E7"/>
    <w:rsid w:val="00BD25C3"/>
    <w:rsid w:val="00BE04FE"/>
    <w:rsid w:val="00BE3299"/>
    <w:rsid w:val="00BF0702"/>
    <w:rsid w:val="00BF0FFD"/>
    <w:rsid w:val="00C0076E"/>
    <w:rsid w:val="00C0549D"/>
    <w:rsid w:val="00C20732"/>
    <w:rsid w:val="00C34178"/>
    <w:rsid w:val="00C44BB7"/>
    <w:rsid w:val="00C52357"/>
    <w:rsid w:val="00C53F92"/>
    <w:rsid w:val="00C540FD"/>
    <w:rsid w:val="00C5574B"/>
    <w:rsid w:val="00C6126D"/>
    <w:rsid w:val="00C62AC1"/>
    <w:rsid w:val="00C6413F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D3FBC"/>
    <w:rsid w:val="00CE0FB7"/>
    <w:rsid w:val="00CF01E9"/>
    <w:rsid w:val="00CF54B3"/>
    <w:rsid w:val="00D00153"/>
    <w:rsid w:val="00D20500"/>
    <w:rsid w:val="00D25207"/>
    <w:rsid w:val="00D26973"/>
    <w:rsid w:val="00D312B6"/>
    <w:rsid w:val="00D42922"/>
    <w:rsid w:val="00D467A9"/>
    <w:rsid w:val="00D47876"/>
    <w:rsid w:val="00D50BDF"/>
    <w:rsid w:val="00D51665"/>
    <w:rsid w:val="00D568BB"/>
    <w:rsid w:val="00D90DA4"/>
    <w:rsid w:val="00DA1F61"/>
    <w:rsid w:val="00DA4B09"/>
    <w:rsid w:val="00DB13CE"/>
    <w:rsid w:val="00DB6017"/>
    <w:rsid w:val="00DB67CF"/>
    <w:rsid w:val="00DC1039"/>
    <w:rsid w:val="00DC3485"/>
    <w:rsid w:val="00DC47A3"/>
    <w:rsid w:val="00DD1EFF"/>
    <w:rsid w:val="00DE6937"/>
    <w:rsid w:val="00E16CF4"/>
    <w:rsid w:val="00E26A0D"/>
    <w:rsid w:val="00E3095F"/>
    <w:rsid w:val="00E31410"/>
    <w:rsid w:val="00E415ED"/>
    <w:rsid w:val="00E41C8D"/>
    <w:rsid w:val="00E745C2"/>
    <w:rsid w:val="00E939B1"/>
    <w:rsid w:val="00E964EB"/>
    <w:rsid w:val="00EA5B91"/>
    <w:rsid w:val="00EC1C36"/>
    <w:rsid w:val="00EC45BD"/>
    <w:rsid w:val="00ED198A"/>
    <w:rsid w:val="00ED5F5D"/>
    <w:rsid w:val="00EF46DD"/>
    <w:rsid w:val="00F015C8"/>
    <w:rsid w:val="00F136B6"/>
    <w:rsid w:val="00F14E15"/>
    <w:rsid w:val="00F208E0"/>
    <w:rsid w:val="00F34E6A"/>
    <w:rsid w:val="00F3678D"/>
    <w:rsid w:val="00F407CB"/>
    <w:rsid w:val="00F6718C"/>
    <w:rsid w:val="00F6719D"/>
    <w:rsid w:val="00F71E64"/>
    <w:rsid w:val="00F772D0"/>
    <w:rsid w:val="00F81A83"/>
    <w:rsid w:val="00F9193B"/>
    <w:rsid w:val="00FA290E"/>
    <w:rsid w:val="00FB7C29"/>
    <w:rsid w:val="00FB7C67"/>
    <w:rsid w:val="00FC307D"/>
    <w:rsid w:val="00FD6C0E"/>
    <w:rsid w:val="00FE076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3ECD"/>
  <w15:docId w15:val="{B7308600-E48C-4274-AA72-D5B15190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9C6"/>
    <w:pPr>
      <w:spacing w:after="0" w:line="240" w:lineRule="auto"/>
    </w:pPr>
  </w:style>
  <w:style w:type="character" w:styleId="a9">
    <w:name w:val="Strong"/>
    <w:basedOn w:val="a0"/>
    <w:uiPriority w:val="22"/>
    <w:qFormat/>
    <w:rsid w:val="00474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00E8-F5A8-4D1E-9916-63CF237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Щербакова</cp:lastModifiedBy>
  <cp:revision>5</cp:revision>
  <dcterms:created xsi:type="dcterms:W3CDTF">2024-02-22T03:21:00Z</dcterms:created>
  <dcterms:modified xsi:type="dcterms:W3CDTF">2024-02-27T05:05:00Z</dcterms:modified>
</cp:coreProperties>
</file>